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D73897">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83116E">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73897"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38.55pt" o:ole="">
            <v:imagedata r:id="rId11" o:title=""/>
          </v:shape>
          <o:OLEObject Type="Embed" ProgID="Visio.Drawing.11" ShapeID="_x0000_i1025" DrawAspect="Content" ObjectID="_1400834854"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2pt" o:ole="">
            <v:imagedata r:id="rId13" o:title=""/>
          </v:shape>
          <o:OLEObject Type="Embed" ProgID="Visio.Drawing.11" ShapeID="_x0000_i1026" DrawAspect="Content" ObjectID="_1400834855"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2pt" o:ole="">
            <v:imagedata r:id="rId15" o:title=""/>
          </v:shape>
          <o:OLEObject Type="Embed" ProgID="Visio.Drawing.11" ShapeID="_x0000_i1027" DrawAspect="Content" ObjectID="_1400834856"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FD19F1" w:rsidP="00911B20">
      <w:pPr>
        <w:pStyle w:val="ListParagraph"/>
        <w:spacing w:after="0" w:line="360" w:lineRule="auto"/>
        <w:ind w:left="-900"/>
        <w:jc w:val="both"/>
        <w:rPr>
          <w:rFonts w:ascii="Arial" w:hAnsi="Arial" w:cs="Arial"/>
        </w:rPr>
      </w:pPr>
      <w:r>
        <w:object w:dxaOrig="20197" w:dyaOrig="18757">
          <v:shape id="_x0000_i1028" type="#_x0000_t75" style="width:467.45pt;height:434.15pt" o:ole="">
            <v:imagedata r:id="rId17" o:title=""/>
          </v:shape>
          <o:OLEObject Type="Embed" ProgID="Visio.Drawing.11" ShapeID="_x0000_i1028" DrawAspect="Content" ObjectID="_1400834857"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(8M Cache, 2.13 GHz, 4.80 GT/s Intel® QPI)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MainBoard</w:t>
            </w:r>
            <w:proofErr w:type="spellEnd"/>
            <w:r w:rsidRPr="006173D2">
              <w:rPr>
                <w:rFonts w:ascii="Arial" w:hAnsi="Arial" w:cs="Arial"/>
              </w:rPr>
              <w:t xml:space="preserve">: Asus </w:t>
            </w:r>
            <w:proofErr w:type="spellStart"/>
            <w:r w:rsidRPr="006173D2">
              <w:rPr>
                <w:rFonts w:ascii="Arial" w:hAnsi="Arial" w:cs="Arial"/>
              </w:rPr>
              <w:t>Serverboard</w:t>
            </w:r>
            <w:proofErr w:type="spellEnd"/>
            <w:r w:rsidRPr="006173D2">
              <w:rPr>
                <w:rFonts w:ascii="Arial" w:hAnsi="Arial" w:cs="Arial"/>
              </w:rPr>
              <w:t xml:space="preserve">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Chassis : USP 100-450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Soft: </w:t>
            </w:r>
            <w:r w:rsidRPr="006173D2">
              <w:rPr>
                <w:rFonts w:ascii="Arial" w:hAnsi="Arial" w:cs="Arial"/>
                <w:iCs/>
              </w:rPr>
              <w:t>Microsoft SQL Server 2008 Enterprise</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Support </w:t>
            </w:r>
            <w:proofErr w:type="spellStart"/>
            <w:r w:rsidR="009D65BF">
              <w:rPr>
                <w:rFonts w:ascii="Arial" w:hAnsi="Arial" w:cs="Arial"/>
              </w:rPr>
              <w:t>Micorsoft</w:t>
            </w:r>
            <w:proofErr w:type="spellEnd"/>
            <w:r w:rsidR="009D65BF">
              <w:rPr>
                <w:rFonts w:ascii="Arial" w:hAnsi="Arial" w:cs="Arial"/>
              </w:rPr>
              <w:t xml:space="preserve"> DirectX 10, </w:t>
            </w:r>
            <w:r w:rsidRPr="009D65BF">
              <w:rPr>
                <w:rFonts w:ascii="Arial" w:hAnsi="Arial" w:cs="Arial"/>
              </w:rPr>
              <w:t>Choices: NVIDIA GeForce G210 512MB</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Audio: </w:t>
            </w:r>
            <w:proofErr w:type="spellStart"/>
            <w:r w:rsidR="006173D2" w:rsidRPr="006173D2">
              <w:rPr>
                <w:rFonts w:ascii="Arial" w:hAnsi="Arial" w:cs="Arial"/>
              </w:rPr>
              <w:t>Azalia</w:t>
            </w:r>
            <w:proofErr w:type="spellEnd"/>
            <w:r w:rsidR="006173D2" w:rsidRPr="006173D2">
              <w:rPr>
                <w:rFonts w:ascii="Arial" w:hAnsi="Arial" w:cs="Arial"/>
              </w:rPr>
              <w:t xml:space="preserve"> 8 Channel </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Head Office Application</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Application</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Database</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2" w:name="_Toc322214964"/>
      <w:bookmarkStart w:id="83" w:name="_Toc322214973"/>
      <w:r w:rsidRPr="009F5E56">
        <w:rPr>
          <w:rFonts w:ascii="Arial" w:hAnsi="Arial" w:cs="Arial"/>
          <w:b/>
          <w:bCs/>
          <w:sz w:val="32"/>
          <w:szCs w:val="32"/>
        </w:rPr>
        <w:t>Static Perspective</w:t>
      </w:r>
      <w:bookmarkEnd w:id="8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5"/>
      <w:r w:rsidRPr="006C3D0A">
        <w:rPr>
          <w:rFonts w:ascii="Arial" w:hAnsi="Arial" w:cs="Arial"/>
          <w:b/>
          <w:bCs/>
          <w:sz w:val="28"/>
          <w:szCs w:val="28"/>
        </w:rPr>
        <w:t>Primary presentation:</w:t>
      </w:r>
      <w:bookmarkEnd w:id="84"/>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9" type="#_x0000_t75" style="width:466.4pt;height:365.35pt" o:ole="">
            <v:imagedata r:id="rId19" o:title=""/>
          </v:shape>
          <o:OLEObject Type="Embed" ProgID="Visio.Drawing.11" ShapeID="_x0000_i1029" DrawAspect="Content" ObjectID="_1400834858"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4pt;height:372.9pt" o:ole="">
            <v:imagedata r:id="rId21" o:title=""/>
          </v:shape>
          <o:OLEObject Type="Embed" ProgID="Visio.Drawing.11" ShapeID="_x0000_i1030" DrawAspect="Content" ObjectID="_1400834859"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w:t>
      </w:r>
      <w:r w:rsidR="00FC002B">
        <w:rPr>
          <w:rFonts w:ascii="Arial" w:hAnsi="Arial" w:cs="Arial"/>
          <w:b/>
          <w:bCs/>
          <w:sz w:val="24"/>
          <w:szCs w:val="24"/>
          <w:u w:val="single"/>
        </w:rPr>
        <w:t>eds</w:t>
      </w:r>
      <w:proofErr w:type="spellEnd"/>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1" type="#_x0000_t75" style="width:467.45pt;height:270.8pt" o:ole="">
            <v:imagedata r:id="rId23" o:title=""/>
          </v:shape>
          <o:OLEObject Type="Embed" ProgID="Visio.Drawing.11" ShapeID="_x0000_i1031" DrawAspect="Content" ObjectID="_1400834860"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6"/>
      <w:r w:rsidRPr="006C3D0A">
        <w:rPr>
          <w:rFonts w:ascii="Arial" w:hAnsi="Arial" w:cs="Arial"/>
          <w:b/>
          <w:bCs/>
          <w:sz w:val="28"/>
          <w:szCs w:val="28"/>
        </w:rPr>
        <w:t>Element catalog:</w:t>
      </w:r>
      <w:bookmarkEnd w:id="85"/>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7"/>
      <w:r w:rsidRPr="005107F7">
        <w:rPr>
          <w:rFonts w:ascii="Arial" w:hAnsi="Arial" w:cs="Arial"/>
          <w:b/>
          <w:bCs/>
          <w:sz w:val="24"/>
          <w:szCs w:val="24"/>
          <w:u w:val="single"/>
        </w:rPr>
        <w:t>Elements and their properties</w:t>
      </w:r>
      <w:bookmarkEnd w:id="86"/>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8"/>
      <w:r w:rsidRPr="005107F7">
        <w:rPr>
          <w:rFonts w:ascii="Arial" w:hAnsi="Arial" w:cs="Arial"/>
          <w:b/>
          <w:bCs/>
          <w:sz w:val="24"/>
          <w:szCs w:val="24"/>
          <w:u w:val="single"/>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70"/>
      <w:r w:rsidRPr="006C3D0A">
        <w:rPr>
          <w:rFonts w:ascii="Arial" w:hAnsi="Arial" w:cs="Arial"/>
          <w:b/>
          <w:bCs/>
          <w:sz w:val="28"/>
          <w:szCs w:val="28"/>
        </w:rPr>
        <w:t>Architecture background:</w:t>
      </w:r>
      <w:bookmarkEnd w:id="88"/>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Data Transfer Object: this layer can </w:t>
      </w:r>
      <w:proofErr w:type="gramStart"/>
      <w:r w:rsidRPr="005107F7">
        <w:rPr>
          <w:rFonts w:ascii="Arial" w:hAnsi="Arial" w:cs="Arial"/>
        </w:rPr>
        <w:t>creates</w:t>
      </w:r>
      <w:proofErr w:type="gramEnd"/>
      <w:r w:rsidRPr="005107F7">
        <w:rPr>
          <w:rFonts w:ascii="Arial" w:hAnsi="Arial" w:cs="Arial"/>
        </w:rPr>
        <w:t xml:space="preserve">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89"/>
      <w:r w:rsidRPr="005107F7">
        <w:rPr>
          <w:rFonts w:ascii="Arial" w:hAnsi="Arial" w:cs="Arial"/>
          <w:i/>
        </w:rPr>
        <w:t>Views and controllers get connected automatically</w:t>
      </w:r>
      <w:commentRangeEnd w:id="89"/>
      <w:r w:rsidRPr="005107F7">
        <w:rPr>
          <w:rStyle w:val="CommentReference"/>
          <w:rFonts w:ascii="Arial" w:hAnsi="Arial" w:cs="Arial"/>
          <w:sz w:val="22"/>
          <w:szCs w:val="22"/>
        </w:rPr>
        <w:commentReference w:id="89"/>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0"/>
      <w:r w:rsidRPr="005107F7">
        <w:rPr>
          <w:rFonts w:ascii="Arial" w:hAnsi="Arial" w:cs="Arial"/>
          <w:i/>
        </w:rPr>
        <w:t>Multiple GUI platforms supported</w:t>
      </w:r>
      <w:commentRangeEnd w:id="90"/>
      <w:r w:rsidRPr="005107F7">
        <w:rPr>
          <w:rStyle w:val="CommentReference"/>
          <w:rFonts w:ascii="Arial" w:hAnsi="Arial" w:cs="Arial"/>
          <w:sz w:val="22"/>
          <w:szCs w:val="22"/>
        </w:rPr>
        <w:commentReference w:id="90"/>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1"/>
      <w:proofErr w:type="gramStart"/>
      <w:r w:rsidRPr="005107F7">
        <w:rPr>
          <w:rFonts w:eastAsiaTheme="minorEastAsia" w:cs="Arial"/>
          <w:sz w:val="22"/>
          <w:szCs w:val="22"/>
        </w:rPr>
        <w:t>Platform-independent navigation to views</w:t>
      </w:r>
      <w:commentRangeEnd w:id="91"/>
      <w:r w:rsidRPr="005107F7">
        <w:rPr>
          <w:rStyle w:val="CommentReference"/>
          <w:rFonts w:eastAsiaTheme="minorEastAsia" w:cs="Arial"/>
          <w:sz w:val="22"/>
          <w:szCs w:val="22"/>
        </w:rPr>
        <w:commentReference w:id="91"/>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2" w:name="_Toc322214971"/>
      <w:r w:rsidRPr="009F5E56">
        <w:rPr>
          <w:rFonts w:ascii="Arial" w:hAnsi="Arial" w:cs="Arial"/>
          <w:b/>
          <w:bCs/>
          <w:sz w:val="28"/>
          <w:szCs w:val="28"/>
        </w:rPr>
        <w:t>Glossary of terms:</w:t>
      </w:r>
      <w:bookmarkEnd w:id="9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t>Other information:</w:t>
      </w:r>
      <w:bookmarkEnd w:id="93"/>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3"/>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25pt;height:327.75pt" o:ole="">
            <v:imagedata r:id="rId28" o:title=""/>
          </v:shape>
          <o:OLEObject Type="Embed" ProgID="Visio.Drawing.11" ShapeID="_x0000_i1032" DrawAspect="Content" ObjectID="_1400834861"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4"/>
      <w:r w:rsidRPr="009F5E56">
        <w:rPr>
          <w:rFonts w:ascii="Arial" w:hAnsi="Arial" w:cs="Arial"/>
          <w:b/>
          <w:bCs/>
          <w:sz w:val="32"/>
          <w:szCs w:val="32"/>
        </w:rPr>
        <w:t>Dynamic Perspective</w:t>
      </w:r>
      <w:bookmarkEnd w:id="94"/>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5" w:name="_Toc322214975"/>
      <w:r w:rsidRPr="009F5E56">
        <w:rPr>
          <w:rFonts w:ascii="Arial" w:hAnsi="Arial" w:cs="Arial"/>
          <w:b/>
          <w:bCs/>
          <w:sz w:val="28"/>
          <w:szCs w:val="28"/>
        </w:rPr>
        <w:t>Primary presentation:</w:t>
      </w:r>
      <w:bookmarkEnd w:id="95"/>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7.45pt;height:372.9pt" o:ole="">
            <v:imagedata r:id="rId30" o:title=""/>
          </v:shape>
          <o:OLEObject Type="Embed" ProgID="Visio.Drawing.11" ShapeID="_x0000_i1033" DrawAspect="Content" ObjectID="_1400834862"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45pt;height:573.85pt" o:ole="">
            <v:imagedata r:id="rId32" o:title=""/>
          </v:shape>
          <o:OLEObject Type="Embed" ProgID="Visio.Drawing.11" ShapeID="_x0000_i1034" DrawAspect="Content" ObjectID="_1400834863"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45pt;height:327.75pt" o:ole="">
            <v:imagedata r:id="rId34" o:title=""/>
          </v:shape>
          <o:OLEObject Type="Embed" ProgID="Visio.Drawing.11" ShapeID="_x0000_i1035" DrawAspect="Content" ObjectID="_1400834864"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6"/>
      <w:r w:rsidRPr="009F5E56">
        <w:rPr>
          <w:rFonts w:ascii="Arial" w:hAnsi="Arial" w:cs="Arial"/>
          <w:b/>
          <w:bCs/>
          <w:sz w:val="28"/>
          <w:szCs w:val="28"/>
        </w:rPr>
        <w:t>Element catalog:</w:t>
      </w:r>
      <w:bookmarkEnd w:id="96"/>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7" w:name="_Toc322214977"/>
      <w:r w:rsidRPr="009F5E56">
        <w:rPr>
          <w:rFonts w:ascii="Arial" w:hAnsi="Arial" w:cs="Arial"/>
          <w:b/>
          <w:bCs/>
        </w:rPr>
        <w:t>Elements and their properties</w:t>
      </w:r>
      <w:bookmarkEnd w:id="97"/>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8"/>
      <w:r w:rsidRPr="009F5E56">
        <w:rPr>
          <w:rFonts w:ascii="Arial" w:hAnsi="Arial" w:cs="Arial"/>
          <w:b/>
          <w:bCs/>
        </w:rPr>
        <w:t>Relations and their properties</w:t>
      </w:r>
      <w:bookmarkEnd w:id="98"/>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9"/>
      <w:r w:rsidRPr="009F5E56">
        <w:rPr>
          <w:rFonts w:ascii="Arial" w:hAnsi="Arial" w:cs="Arial"/>
          <w:b/>
          <w:bCs/>
        </w:rPr>
        <w:t>Element  behavior</w:t>
      </w:r>
      <w:bookmarkEnd w:id="99"/>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6" type="#_x0000_t75" style="width:373.95pt;height:278.35pt" o:ole="">
            <v:imagedata r:id="rId36" o:title=""/>
          </v:shape>
          <o:OLEObject Type="Embed" ProgID="Visio.Drawing.11" ShapeID="_x0000_i1036" DrawAspect="Content" ObjectID="_1400834865"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7" type="#_x0000_t75" style="width:466.4pt;height:580.3pt" o:ole="">
            <v:imagedata r:id="rId38" o:title=""/>
          </v:shape>
          <o:OLEObject Type="Embed" ProgID="Visio.Drawing.11" ShapeID="_x0000_i1037" DrawAspect="Content" ObjectID="_1400834866"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8" type="#_x0000_t75" style="width:467.45pt;height:270.8pt" o:ole="">
            <v:imagedata r:id="rId40" o:title=""/>
          </v:shape>
          <o:OLEObject Type="Embed" ProgID="Visio.Drawing.11" ShapeID="_x0000_i1038" DrawAspect="Content" ObjectID="_1400834867"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9" type="#_x0000_t75" style="width:467.45pt;height:483.6pt" o:ole="">
            <v:imagedata r:id="rId42" o:title=""/>
          </v:shape>
          <o:OLEObject Type="Embed" ProgID="Visio.Drawing.11" ShapeID="_x0000_i1039" DrawAspect="Content" ObjectID="_1400834868"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0" type="#_x0000_t75" style="width:375.05pt;height:9in" o:ole="">
            <v:imagedata r:id="rId44" o:title=""/>
          </v:shape>
          <o:OLEObject Type="Embed" ProgID="Visio.Drawing.11" ShapeID="_x0000_i1040" DrawAspect="Content" ObjectID="_1400834869"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1" type="#_x0000_t75" style="width:467.45pt;height:351.4pt" o:ole="">
            <v:imagedata r:id="rId46" o:title=""/>
          </v:shape>
          <o:OLEObject Type="Embed" ProgID="Visio.Drawing.11" ShapeID="_x0000_i1041" DrawAspect="Content" ObjectID="_1400834870"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0" w:name="_Toc322214980"/>
      <w:r w:rsidRPr="009F5E56">
        <w:rPr>
          <w:rFonts w:ascii="Arial" w:hAnsi="Arial" w:cs="Arial"/>
          <w:b/>
          <w:bCs/>
          <w:sz w:val="28"/>
          <w:szCs w:val="28"/>
        </w:rPr>
        <w:t>Context diagram:</w:t>
      </w:r>
      <w:bookmarkEnd w:id="100"/>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2" type="#_x0000_t75" style="width:409.45pt;height:253.6pt" o:ole="">
            <v:imagedata r:id="rId48" o:title=""/>
          </v:shape>
          <o:OLEObject Type="Embed" ProgID="Visio.Drawing.11" ShapeID="_x0000_i1042" DrawAspect="Content" ObjectID="_1400834871"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1"/>
      <w:r w:rsidRPr="009F5E56">
        <w:rPr>
          <w:rFonts w:ascii="Arial" w:hAnsi="Arial" w:cs="Arial"/>
          <w:b/>
          <w:bCs/>
          <w:sz w:val="28"/>
          <w:szCs w:val="28"/>
        </w:rPr>
        <w:t>Architecture background:</w:t>
      </w:r>
      <w:bookmarkEnd w:id="101"/>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2" w:name="_Toc322214982"/>
      <w:r w:rsidRPr="009F5E56">
        <w:rPr>
          <w:rFonts w:ascii="Arial" w:hAnsi="Arial" w:cs="Arial"/>
          <w:b/>
          <w:bCs/>
        </w:rPr>
        <w:t>Rationale design</w:t>
      </w:r>
      <w:bookmarkEnd w:id="102"/>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3"/>
      <w:r w:rsidRPr="009F5E56">
        <w:rPr>
          <w:rFonts w:ascii="Arial" w:hAnsi="Arial" w:cs="Arial"/>
          <w:b/>
          <w:bCs/>
        </w:rPr>
        <w:t>Analysis of results</w:t>
      </w:r>
      <w:bookmarkEnd w:id="103"/>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4"/>
      <w:r w:rsidRPr="009F5E56">
        <w:rPr>
          <w:rFonts w:ascii="Arial" w:hAnsi="Arial" w:cs="Arial"/>
          <w:b/>
          <w:bCs/>
        </w:rPr>
        <w:t>Assumptions reflected in the design</w:t>
      </w:r>
      <w:bookmarkEnd w:id="104"/>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5" w:name="_Toc322214985"/>
      <w:r w:rsidRPr="009F5E56">
        <w:rPr>
          <w:rFonts w:ascii="Arial" w:hAnsi="Arial" w:cs="Arial"/>
          <w:b/>
          <w:bCs/>
          <w:sz w:val="28"/>
          <w:szCs w:val="28"/>
        </w:rPr>
        <w:t>Glossary of terms:</w:t>
      </w:r>
      <w:bookmarkEnd w:id="105"/>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6" w:name="_Toc322214986"/>
      <w:r w:rsidRPr="009F5E56">
        <w:rPr>
          <w:rFonts w:ascii="Arial" w:hAnsi="Arial" w:cs="Arial"/>
          <w:b/>
          <w:bCs/>
          <w:sz w:val="32"/>
          <w:szCs w:val="32"/>
        </w:rPr>
        <w:t>Solution background</w:t>
      </w:r>
      <w:bookmarkEnd w:id="10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7"/>
      <w:r w:rsidRPr="009F5E56">
        <w:rPr>
          <w:rFonts w:ascii="Arial" w:hAnsi="Arial" w:cs="Arial"/>
          <w:b/>
          <w:bCs/>
          <w:sz w:val="28"/>
          <w:szCs w:val="28"/>
        </w:rPr>
        <w:t>Architectural Approaches</w:t>
      </w:r>
      <w:bookmarkEnd w:id="107"/>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3" type="#_x0000_t75" style="width:467.45pt;height:229.95pt" o:ole="">
            <v:imagedata r:id="rId50" o:title=""/>
          </v:shape>
          <o:OLEObject Type="Embed" ProgID="Visio.Drawing.11" ShapeID="_x0000_i1043" DrawAspect="Content" ObjectID="_1400834872"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4" type="#_x0000_t75" style="width:467.45pt;height:4in" o:ole="">
            <v:imagedata r:id="rId52" o:title=""/>
          </v:shape>
          <o:OLEObject Type="Embed" ProgID="Visio.Drawing.11" ShapeID="_x0000_i1044" DrawAspect="Content" ObjectID="_1400834873"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5" type="#_x0000_t75" style="width:466.4pt;height:317pt" o:ole="">
            <v:imagedata r:id="rId54" o:title=""/>
          </v:shape>
          <o:OLEObject Type="Embed" ProgID="Visio.Drawing.11" ShapeID="_x0000_i1045" DrawAspect="Content" ObjectID="_1400834874"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bookmarkStart w:id="108" w:name="_GoBack"/>
        <w:bookmarkEnd w:id="108"/>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Author" w:initials="A">
    <w:p w:rsidR="0083116E" w:rsidRDefault="0083116E"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0" w:author="Author" w:initials="A">
    <w:p w:rsidR="0083116E" w:rsidRDefault="0083116E"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1" w:author="Author" w:initials="A">
    <w:p w:rsidR="0083116E" w:rsidRDefault="0083116E"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3897" w:rsidRDefault="00D73897">
      <w:pPr>
        <w:spacing w:after="0" w:line="240" w:lineRule="auto"/>
      </w:pPr>
      <w:r>
        <w:separator/>
      </w:r>
    </w:p>
  </w:endnote>
  <w:endnote w:type="continuationSeparator" w:id="0">
    <w:p w:rsidR="00D73897" w:rsidRDefault="00D73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3897" w:rsidRDefault="00D73897">
      <w:pPr>
        <w:spacing w:after="0" w:line="240" w:lineRule="auto"/>
      </w:pPr>
      <w:r>
        <w:separator/>
      </w:r>
    </w:p>
  </w:footnote>
  <w:footnote w:type="continuationSeparator" w:id="0">
    <w:p w:rsidR="00D73897" w:rsidRDefault="00D738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E0A49"/>
    <w:rsid w:val="006173D2"/>
    <w:rsid w:val="006942C3"/>
    <w:rsid w:val="006A70D8"/>
    <w:rsid w:val="006C271F"/>
    <w:rsid w:val="006D73E6"/>
    <w:rsid w:val="00735537"/>
    <w:rsid w:val="00761FEC"/>
    <w:rsid w:val="00777312"/>
    <w:rsid w:val="007A1DF1"/>
    <w:rsid w:val="0083116E"/>
    <w:rsid w:val="00835E10"/>
    <w:rsid w:val="008A1AF1"/>
    <w:rsid w:val="008C3407"/>
    <w:rsid w:val="009021C1"/>
    <w:rsid w:val="0090629F"/>
    <w:rsid w:val="00911B20"/>
    <w:rsid w:val="00923114"/>
    <w:rsid w:val="00941481"/>
    <w:rsid w:val="009D65BF"/>
    <w:rsid w:val="009E21FA"/>
    <w:rsid w:val="009F2769"/>
    <w:rsid w:val="00A66E69"/>
    <w:rsid w:val="00A8748B"/>
    <w:rsid w:val="00AA1CB9"/>
    <w:rsid w:val="00AE474E"/>
    <w:rsid w:val="00AF3124"/>
    <w:rsid w:val="00B52284"/>
    <w:rsid w:val="00BF4AAF"/>
    <w:rsid w:val="00C45549"/>
    <w:rsid w:val="00C6686F"/>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8015F"/>
    <w:rsid w:val="00954DD6"/>
    <w:rsid w:val="00A456BE"/>
    <w:rsid w:val="00BD0AF5"/>
    <w:rsid w:val="00BF2D82"/>
    <w:rsid w:val="00D11BD1"/>
    <w:rsid w:val="00E1108B"/>
    <w:rsid w:val="00E17F61"/>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4C6815BB-B1FD-4596-ADDA-90003AB9C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37</Pages>
  <Words>4916</Words>
  <Characters>28022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2012-06-09T14:22:00Z</dcterms:created>
  <dcterms:modified xsi:type="dcterms:W3CDTF">2012-06-10T05:01:00Z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